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36672"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 w14:paraId="0D215CA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textAlignment w:val="auto"/>
        <w:rPr>
          <w:rFonts w:hint="eastAsia"/>
          <w:lang w:val="en-US" w:eastAsia="zh-CN"/>
        </w:rPr>
      </w:pPr>
    </w:p>
    <w:p w14:paraId="4DD599B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  <w:t>2024年三季度支持工业稳增长政策奖励资金</w:t>
      </w:r>
    </w:p>
    <w:p w14:paraId="5501201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  <w:t>拟奖励名单</w:t>
      </w:r>
    </w:p>
    <w:p w14:paraId="7E4EBAF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sz w:val="36"/>
          <w:szCs w:val="36"/>
          <w:lang w:val="en-US" w:eastAsia="zh-CN" w:bidi="ar-SA"/>
        </w:rPr>
      </w:pPr>
    </w:p>
    <w:tbl>
      <w:tblPr>
        <w:tblStyle w:val="7"/>
        <w:tblW w:w="479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659"/>
        <w:gridCol w:w="2705"/>
      </w:tblGrid>
      <w:tr w14:paraId="557FE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tblHeader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7ED1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AD40E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36E34F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eastAsia="zh-CN"/>
              </w:rPr>
              <w:t>县（市、区）、开发区</w:t>
            </w:r>
          </w:p>
        </w:tc>
      </w:tr>
      <w:tr w14:paraId="6B810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AC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72CE61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南宁市欧韦电子科技有限公司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EDC828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65282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107C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26CA7C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广西富丰集团有限公司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DE2FCD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7529D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B09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BFFB9B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南宁市越大生物科技有限公司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D81BDC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宾阳县</w:t>
            </w:r>
          </w:p>
        </w:tc>
      </w:tr>
      <w:tr w14:paraId="521A2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A38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D1C8E4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佛山市海天（南宁）调味食品有限公司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6CE478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1F5B6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C2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5EC787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广西中为电缆有限公司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052E1E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东盟区</w:t>
            </w:r>
          </w:p>
        </w:tc>
      </w:tr>
      <w:tr w14:paraId="77AD1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DF8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9845E7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南宁东鹏食品饮料有限公司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63FB95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409EA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F59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30822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广西机械工业研究院有限责任公司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D89B09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156F6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DD93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F34251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广西金巨石新能源科技有限公司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C1F1D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B5FC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240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C668A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广西北投数字科技产业有限公司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23C189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5603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7DD9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B7F240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广西华锑科技有限公司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512D5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0FC64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002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EF40F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广西昆泽药业有限公司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28E1C2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31199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859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21E1CC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森达美信昌机器工程（广西）有限公司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659EF1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67C97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6DF6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24DBB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广西太古可口可乐饮料有限公司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82DA06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7AC39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110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8E450A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南宁锦虹棉纺织有限责任公司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9FCA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524E7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FD7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9FFC08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南宁燎旺车灯股份有限公司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8455BC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高新区</w:t>
            </w:r>
          </w:p>
        </w:tc>
      </w:tr>
      <w:tr w14:paraId="2793B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A11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D290D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广西春江食品有限公司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49BA62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FC748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1CDE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7AEC27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广西横县广茂茶业有限公司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FF3D08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DFBD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DB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B04C5E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广西横县华之源茶业有限公司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DEC259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844C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FE0D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19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B873C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横县晟世茶叶有限公司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F22D10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3A1D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FC0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01352A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广西横县张一元饮品有限公司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1A2F54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3A05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7F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AFF288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广西横县福民王茶业有限公司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9DE65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7FAC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C4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90ABB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广西横县彰辉木业有限公司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FB428F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7A44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C796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9D44B6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南宁诚旭木业有限公司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577D93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2EC57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91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43565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广西横县泓韵茶业有限公司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38442E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0C10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73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01D0E3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横州市嘉美木业有限公司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43CC42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8C44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FE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F7F403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南宁万诚木业有限公司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A640A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10CE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C5B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4DF124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广西亿合园茶业有限公司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E0CB5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9A7B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D4A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688AF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广西南宁森诚木业有限公司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F05909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4F6ED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E427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29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4F7BCE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横州市森态木业有限公司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FD31A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50E07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8018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180324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广西横县胡氏照苑茶业有限公司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A2B920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00060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A84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821456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横州市光子木业有限公司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05093B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7BA65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39A4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A4D9CC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广西南宁利兴茶业有限公司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D1D7E2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490D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45B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D76AE0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南宁正邦饲料有限公司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D738DF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24D75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4D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5E9EBE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南铝模架(南宁)建筑科技有限公司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1FE5DA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39F3F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5B7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D788D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横县金城茶厂（普通合伙）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065962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横州市</w:t>
            </w:r>
          </w:p>
        </w:tc>
      </w:tr>
      <w:tr w14:paraId="6C0D0B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117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22A0B7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南宁市鑫武粮油有限公司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07C2F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江南区</w:t>
            </w:r>
          </w:p>
        </w:tc>
      </w:tr>
      <w:tr w14:paraId="5B2A3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719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77977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广西中广源建筑科技有限公司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47960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江南区</w:t>
            </w:r>
          </w:p>
        </w:tc>
      </w:tr>
      <w:tr w14:paraId="0FDD7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9E3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B989F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南宁泰克半导体有限公司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2B144F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049BA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F5AC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39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BB2C6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南宁市腾云智算科技有限公司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515A78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685B5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7B6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7282E3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南宁中建西部建设有限公司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975592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67B10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8FB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F08AC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广西华芯振邦半导体有限公司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F421F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2CAB4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6350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756547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广西日星金属化工有限公司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0EDC8F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良庆区</w:t>
            </w:r>
          </w:p>
        </w:tc>
      </w:tr>
      <w:tr w14:paraId="54B930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952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A5E10F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广西南宁腾裕纸品包装有限公司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806E48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524D7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876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01053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南宁通威生物科技有限公司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D0BC9E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24CEC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734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1B19E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广西南宁格美包装有限公司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0F8D6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77416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B69B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65B294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广西和谊食品有限公司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7DF0B8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4C5D1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808B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677F63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广西壮美那生鲜食品有限公司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8458DF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79B88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32D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ADD5D4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广西锦锋油脂有限公司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327B39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隆安县</w:t>
            </w:r>
          </w:p>
        </w:tc>
      </w:tr>
      <w:tr w14:paraId="644694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1A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49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A1E57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广西博禄德电子有限公司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23DE8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马山</w:t>
            </w:r>
          </w:p>
        </w:tc>
      </w:tr>
      <w:tr w14:paraId="72B1B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5FB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3"/>
                <w:szCs w:val="23"/>
                <w:u w:val="none"/>
                <w:lang w:val="en-US" w:eastAsia="zh-CN" w:bidi="ar"/>
              </w:rPr>
              <w:t>50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2A8BF6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广西邕之泰实业有限公司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1A24E9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青秀区</w:t>
            </w:r>
          </w:p>
        </w:tc>
      </w:tr>
      <w:tr w14:paraId="42619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D3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841ED9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南宁智宏科技有限责任公司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60E618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青秀区</w:t>
            </w:r>
          </w:p>
        </w:tc>
      </w:tr>
      <w:tr w14:paraId="3E259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B97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6FF9D6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广西元丰新型材料有限公司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F5120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上林县</w:t>
            </w:r>
          </w:p>
        </w:tc>
      </w:tr>
      <w:tr w14:paraId="02BA9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674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7F1CBF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广西森合高新科技股份有限公司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C5EC4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32F7A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824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3D774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南宁恒枫食品有限公司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0FDF7E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4398E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8A0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1E1813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广西仙茱中药科技有限公司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147A34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72200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B87A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B9C9E0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南宁恒枫饮料有限公司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150B6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1E2CB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EEB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1C1FF3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南宁西桂微电子有限公司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F02272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3B5EB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536A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C46793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广西华电智能装备有限公司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1FBBE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3FA4C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CB0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59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131A0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广西凯睿智能科技有限公司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BC7E7A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2CF2E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BEF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D3AD21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广西桂澳线缆有限责任公司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70F6AD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55CA4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371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606AA0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瑞声科技（南宁）有限公司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3FE1A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经开区</w:t>
            </w:r>
          </w:p>
        </w:tc>
      </w:tr>
      <w:tr w14:paraId="2139B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BC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9AD48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广西中交建设发展有限公司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BDF4D2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6B795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77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D5E2A5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南宁市沃丰林业科技有限公司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8779C5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武鸣区</w:t>
            </w:r>
          </w:p>
        </w:tc>
      </w:tr>
      <w:tr w14:paraId="170FC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6018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8424F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南宁双胞胎星顺饲料有限公司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9962B8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7762A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2F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E4FCD9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南宁帝旺村木业有限公司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A5BB97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12228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B93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D62C0C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南宁市俊斌木业有限公司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031A1B6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24B1A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32F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3AD3A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广西新又鲜畜禽有限公司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59940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西乡塘区</w:t>
            </w:r>
          </w:p>
        </w:tc>
      </w:tr>
      <w:tr w14:paraId="54B7C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1F5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68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536DF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南宁柏桔电动车有限责任公司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33A011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兴宁区</w:t>
            </w:r>
          </w:p>
        </w:tc>
      </w:tr>
      <w:tr w14:paraId="440C7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C66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69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631416A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广西小木桔科技有限公司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0E2CCD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兴宁区</w:t>
            </w:r>
          </w:p>
        </w:tc>
      </w:tr>
      <w:tr w14:paraId="25364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129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70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17DE69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南宁中车轨道交通装备有限公司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47A12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03AD5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0B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71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B2D8AE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南宁金固阿凡达汽车零部件制造有限公司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EE5607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78EA0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85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72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E98E24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广西国潮铝业有限公司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2A39496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0EFE5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67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73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F52D6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广西鸿基电力科技有限公司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9EF38A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274EA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55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74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140D8A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广西盛鸿混凝土有限公司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07A785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18178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9DE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75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79621FC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南宁产投铝基新材料集团有限责任公司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35D2BB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751EE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C871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76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FD7625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南宁国人射频通信有限公司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4528FC2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  <w:tr w14:paraId="38C70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9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F7C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3"/>
                <w:szCs w:val="23"/>
                <w:u w:val="none"/>
                <w:lang w:val="en-US" w:eastAsia="zh-CN" w:bidi="ar"/>
              </w:rPr>
              <w:t>77</w:t>
            </w:r>
          </w:p>
        </w:tc>
        <w:tc>
          <w:tcPr>
            <w:tcW w:w="2849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5615A80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广西申龙汽车制造有限公司</w:t>
            </w:r>
          </w:p>
        </w:tc>
        <w:tc>
          <w:tcPr>
            <w:tcW w:w="1654" w:type="pc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 w14:paraId="3868FCE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邕宁区</w:t>
            </w:r>
          </w:p>
        </w:tc>
      </w:tr>
    </w:tbl>
    <w:p w14:paraId="6863DD63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9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8184812"/>
      <w:docPartObj>
        <w:docPartGallery w:val="autotext"/>
      </w:docPartObj>
    </w:sdtPr>
    <w:sdtContent>
      <w:p w14:paraId="0EB33914">
        <w:pPr>
          <w:pStyle w:val="5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—</w:t>
        </w:r>
      </w:p>
    </w:sdtContent>
  </w:sdt>
  <w:p w14:paraId="66078F5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ZmJmNTkzODNjYTcxYzQ5ZmRhOWJkODZiMWRmNTIifQ=="/>
  </w:docVars>
  <w:rsids>
    <w:rsidRoot w:val="00172A27"/>
    <w:rsid w:val="0002392B"/>
    <w:rsid w:val="001B7B40"/>
    <w:rsid w:val="001C6846"/>
    <w:rsid w:val="00362D42"/>
    <w:rsid w:val="003C0DE6"/>
    <w:rsid w:val="00415665"/>
    <w:rsid w:val="004358BB"/>
    <w:rsid w:val="00436B8B"/>
    <w:rsid w:val="00454D30"/>
    <w:rsid w:val="004D3A22"/>
    <w:rsid w:val="00601DD0"/>
    <w:rsid w:val="006C590B"/>
    <w:rsid w:val="008A2F21"/>
    <w:rsid w:val="009808E1"/>
    <w:rsid w:val="009879E5"/>
    <w:rsid w:val="00992916"/>
    <w:rsid w:val="00AA1B71"/>
    <w:rsid w:val="00D26145"/>
    <w:rsid w:val="00D71755"/>
    <w:rsid w:val="00E37709"/>
    <w:rsid w:val="00E80E0D"/>
    <w:rsid w:val="00ED6114"/>
    <w:rsid w:val="00F625C4"/>
    <w:rsid w:val="02E95F38"/>
    <w:rsid w:val="07F12232"/>
    <w:rsid w:val="0B8909A0"/>
    <w:rsid w:val="0C1C6013"/>
    <w:rsid w:val="0D881298"/>
    <w:rsid w:val="11DF6904"/>
    <w:rsid w:val="19BFD53A"/>
    <w:rsid w:val="1C260EF9"/>
    <w:rsid w:val="23FEA7E0"/>
    <w:rsid w:val="27B9114E"/>
    <w:rsid w:val="2C237C5B"/>
    <w:rsid w:val="2FFF16BB"/>
    <w:rsid w:val="30B24238"/>
    <w:rsid w:val="34B310A8"/>
    <w:rsid w:val="38AB402D"/>
    <w:rsid w:val="39377709"/>
    <w:rsid w:val="39C247E5"/>
    <w:rsid w:val="3A3F1EA9"/>
    <w:rsid w:val="3B405E15"/>
    <w:rsid w:val="3C5FA5DC"/>
    <w:rsid w:val="3DD73F69"/>
    <w:rsid w:val="3E596880"/>
    <w:rsid w:val="3EB93507"/>
    <w:rsid w:val="3F7F688A"/>
    <w:rsid w:val="3FDD10CE"/>
    <w:rsid w:val="3FFE4EDC"/>
    <w:rsid w:val="41450113"/>
    <w:rsid w:val="44EAA5D4"/>
    <w:rsid w:val="451F409E"/>
    <w:rsid w:val="48DA4B15"/>
    <w:rsid w:val="4AB20C31"/>
    <w:rsid w:val="4AECA277"/>
    <w:rsid w:val="4DFB22B9"/>
    <w:rsid w:val="4DFFC0E8"/>
    <w:rsid w:val="4FBC9501"/>
    <w:rsid w:val="53F9E223"/>
    <w:rsid w:val="541C7304"/>
    <w:rsid w:val="576EE765"/>
    <w:rsid w:val="57EB6ABE"/>
    <w:rsid w:val="58EA5BAC"/>
    <w:rsid w:val="59A02E7F"/>
    <w:rsid w:val="5BFBD3AB"/>
    <w:rsid w:val="5C3B424B"/>
    <w:rsid w:val="5D0B64B2"/>
    <w:rsid w:val="5DBD5E30"/>
    <w:rsid w:val="5EBF3AB4"/>
    <w:rsid w:val="5FDD292B"/>
    <w:rsid w:val="5FDE4B83"/>
    <w:rsid w:val="60811A56"/>
    <w:rsid w:val="61E22EA1"/>
    <w:rsid w:val="62DF0B8C"/>
    <w:rsid w:val="65836F7F"/>
    <w:rsid w:val="676FF0A1"/>
    <w:rsid w:val="67E9A9DD"/>
    <w:rsid w:val="6909E199"/>
    <w:rsid w:val="6BDFB417"/>
    <w:rsid w:val="6C77C892"/>
    <w:rsid w:val="6CDD432F"/>
    <w:rsid w:val="6DF720D3"/>
    <w:rsid w:val="6DF95A2A"/>
    <w:rsid w:val="6E9765CF"/>
    <w:rsid w:val="6EBF2C02"/>
    <w:rsid w:val="6F7D38A4"/>
    <w:rsid w:val="6FBB492E"/>
    <w:rsid w:val="6FF52883"/>
    <w:rsid w:val="6FFA3CA5"/>
    <w:rsid w:val="72FF25AF"/>
    <w:rsid w:val="73E6332E"/>
    <w:rsid w:val="75223192"/>
    <w:rsid w:val="7756E347"/>
    <w:rsid w:val="7797DD8C"/>
    <w:rsid w:val="77EF4382"/>
    <w:rsid w:val="78FE8ECA"/>
    <w:rsid w:val="79538615"/>
    <w:rsid w:val="79558A0B"/>
    <w:rsid w:val="7975C17E"/>
    <w:rsid w:val="7A3F46E6"/>
    <w:rsid w:val="7BD7B975"/>
    <w:rsid w:val="7BDFCD03"/>
    <w:rsid w:val="7C6FD535"/>
    <w:rsid w:val="7CBF3368"/>
    <w:rsid w:val="7DFFF794"/>
    <w:rsid w:val="7E360A46"/>
    <w:rsid w:val="7EB68247"/>
    <w:rsid w:val="7EC95A9B"/>
    <w:rsid w:val="7F0FD725"/>
    <w:rsid w:val="7F3BED83"/>
    <w:rsid w:val="7F3C7A51"/>
    <w:rsid w:val="7F4E3F43"/>
    <w:rsid w:val="7F637820"/>
    <w:rsid w:val="7F6D196A"/>
    <w:rsid w:val="7F9EF421"/>
    <w:rsid w:val="7FBA063C"/>
    <w:rsid w:val="7FF99E7E"/>
    <w:rsid w:val="7FFD145E"/>
    <w:rsid w:val="7FFF3418"/>
    <w:rsid w:val="8C3F7A0E"/>
    <w:rsid w:val="8F5F41C4"/>
    <w:rsid w:val="9FF386B3"/>
    <w:rsid w:val="AEDB6545"/>
    <w:rsid w:val="AFFA4BDC"/>
    <w:rsid w:val="B16FFBB7"/>
    <w:rsid w:val="B8EE66B9"/>
    <w:rsid w:val="BB6D6E3F"/>
    <w:rsid w:val="BB7751A0"/>
    <w:rsid w:val="BBEF7606"/>
    <w:rsid w:val="BEBFEE29"/>
    <w:rsid w:val="BFCD7E80"/>
    <w:rsid w:val="C777BD9D"/>
    <w:rsid w:val="CCBE0073"/>
    <w:rsid w:val="CFBFD951"/>
    <w:rsid w:val="CFFB645A"/>
    <w:rsid w:val="D5AB622E"/>
    <w:rsid w:val="D7FD6987"/>
    <w:rsid w:val="DAEFD6E2"/>
    <w:rsid w:val="DBF943B6"/>
    <w:rsid w:val="DF6A113F"/>
    <w:rsid w:val="DFE94572"/>
    <w:rsid w:val="DFF7434C"/>
    <w:rsid w:val="E06A8FC3"/>
    <w:rsid w:val="E6B53568"/>
    <w:rsid w:val="EB753D3E"/>
    <w:rsid w:val="EBCBE890"/>
    <w:rsid w:val="EBE2BC1E"/>
    <w:rsid w:val="ECFFD79D"/>
    <w:rsid w:val="EEB771AF"/>
    <w:rsid w:val="EFBF77A6"/>
    <w:rsid w:val="EFCD61EE"/>
    <w:rsid w:val="F2FECEE0"/>
    <w:rsid w:val="F3B73C2F"/>
    <w:rsid w:val="F3FFF6E9"/>
    <w:rsid w:val="F4FE1B9A"/>
    <w:rsid w:val="F5D49DC0"/>
    <w:rsid w:val="F6FD7AD5"/>
    <w:rsid w:val="F7FCD745"/>
    <w:rsid w:val="F9F69B87"/>
    <w:rsid w:val="FB67DC4A"/>
    <w:rsid w:val="FBF91173"/>
    <w:rsid w:val="FBFB8A73"/>
    <w:rsid w:val="FD3DDB7B"/>
    <w:rsid w:val="FDEC7775"/>
    <w:rsid w:val="FE7FFC66"/>
    <w:rsid w:val="FEF5205F"/>
    <w:rsid w:val="FEFBAB1D"/>
    <w:rsid w:val="FEFD6E67"/>
    <w:rsid w:val="FF68DE9F"/>
    <w:rsid w:val="FFBDC649"/>
    <w:rsid w:val="FFBF42C9"/>
    <w:rsid w:val="FFCD1AB6"/>
    <w:rsid w:val="FFE75A5A"/>
    <w:rsid w:val="FFEB6958"/>
    <w:rsid w:val="FFED4B7C"/>
    <w:rsid w:val="FFF7D875"/>
    <w:rsid w:val="FFFD62B4"/>
    <w:rsid w:val="FFFF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qFormat/>
    <w:uiPriority w:val="0"/>
    <w:pPr>
      <w:adjustRightInd w:val="0"/>
      <w:snapToGrid w:val="0"/>
      <w:spacing w:line="360" w:lineRule="auto"/>
      <w:ind w:firstLine="668" w:firstLineChars="199"/>
    </w:pPr>
    <w:rPr>
      <w:rFonts w:ascii="FangSong_GB2312" w:hAnsi="Times New Roman" w:eastAsia="FangSong_GB2312" w:cs="Times New Roman"/>
      <w:spacing w:val="6"/>
      <w:sz w:val="30"/>
      <w:szCs w:val="30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9"/>
    <w:link w:val="3"/>
    <w:semiHidden/>
    <w:qFormat/>
    <w:uiPriority w:val="99"/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0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1765</Words>
  <Characters>1876</Characters>
  <Lines>4</Lines>
  <Paragraphs>1</Paragraphs>
  <TotalTime>5</TotalTime>
  <ScaleCrop>false</ScaleCrop>
  <LinksUpToDate>false</LinksUpToDate>
  <CharactersWithSpaces>1876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2023-02-28T09:59:00Z</dcterms:created>
  <dc:creator>Windows7</dc:creator>
  <cp:lastModifiedBy>随风而定</cp:lastModifiedBy>
  <cp:lastPrinted>2024-09-30T08:47:00Z</cp:lastPrinted>
  <dcterms:modified xsi:type="dcterms:W3CDTF">2025-03-27T08:48:13Z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C346E61FA54C4C058D9A0A61BBC4F5D3_13</vt:lpwstr>
  </property>
  <property fmtid="{D5CDD505-2E9C-101B-9397-08002B2CF9AE}" pid="4" name="KSOTemplateDocerSaveRecord">
    <vt:lpwstr>eyJoZGlkIjoiZWExMTllNTUzOGU3ODZmODRhY2IxZDE1Yjg3NTkxODIiLCJ1c2VySWQiOiIzMzIxNTM1NzIifQ==</vt:lpwstr>
  </property>
</Properties>
</file>