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不通过验收的柳州市科技计划项目公示表</w:t>
      </w:r>
    </w:p>
    <w:tbl>
      <w:tblPr>
        <w:tblStyle w:val="6"/>
        <w:tblW w:w="0" w:type="auto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0"/>
        <w:gridCol w:w="3428"/>
        <w:gridCol w:w="1939"/>
        <w:gridCol w:w="21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项目名称</w:t>
            </w:r>
          </w:p>
        </w:tc>
        <w:tc>
          <w:tcPr>
            <w:tcW w:w="7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面向全流程数字化制造的汽车智能座舱技术研究及产业化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合同编号</w:t>
            </w: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AA01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负责人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王国春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验收地点</w:t>
            </w: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广西艾盛创制科技有限公司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验收时间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验收主持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单位</w:t>
            </w: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柳州市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智能制造科技服务中心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验收结论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不通过验收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完成单位</w:t>
            </w:r>
          </w:p>
        </w:tc>
        <w:tc>
          <w:tcPr>
            <w:tcW w:w="7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" w:eastAsia="zh-CN"/>
              </w:rPr>
              <w:t>广西艾盛创制科技有限公司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" w:eastAsia="zh-CN"/>
              </w:rPr>
              <w:t>广西贝驰汽车科技有限公司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" w:eastAsia="zh-CN"/>
              </w:rPr>
              <w:t>湖南大学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" w:eastAsia="zh-CN"/>
              </w:rPr>
              <w:t>湖南湖大艾盛汽车零部件装备制造有限公司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专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家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验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收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意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见</w:t>
            </w:r>
          </w:p>
        </w:tc>
        <w:tc>
          <w:tcPr>
            <w:tcW w:w="7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2024年1月26日，受柳州市科学技术局委托，柳州市智能制造科技服务中心组织专家在柳州市鱼峰区车园横五路3号对广西艾盛创制科技有限公司、广西贝驰汽车科技有限公司、湖南大学、湖南湖大艾盛汽车零部件装备制造有限公司共同承担的“面向全流程数字化制造的汽车智能座舱技术研究及产业化”(合同编号:2021AAA0117)课题进行了会议验收。专家组基于提供的工作总结、技术总结、其他佐证材料及课题组对验收材料真实性的承诺，听取了课题完成情况汇报，认真审阅课题验收资料并勘验现场，经质询和讨论，形成意见如下: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.技术指标完成情况:(1)已形成智能座舱、铝塑CCB、发光车标等三种新产品，并实现了柳州本地量产。(2)开发了用于汽车智能座舱的新型环保涂层，并实现量产应用，其主要性能指标均达到合同约定要求。(3)已完成2条数字化座舱生产线的建设，满负荷年产能70万套，并向上汽通用五菱宝骏基地进行生产供货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2.经济指标完成情况:项目实施期间，实现1.8亿元的新增产值。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3.人才引育指标完成情况:已培养硕士2名、中级工程师及以上3名。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4.其他指标完成情况:已申请发明专利5件，其中获得授权发明专利1件。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.项目科技经费60万元按时拨付到位，已使用的44.635万元符合科技经费管理相关规定，结余10.365万元(其中:广西贝驰汽车科技有限公司设备费4.54万元和材料费1.46万元、湖南湖大艾盛汽车零部件装备制造有限公司设备费0.185万元和材料费3.7万元等支出未提供完整的佐证材料;湖南大学间接费0.48万元支出不符合合同约定)，违规支出5万元(广西艾盛创制科技有限公司专利费5万元支出不符合财政经费相关规定)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综上所述，项目拨付的科技经费未全部支出并合规使用，根据《柳州市科技计划项目结题管理办法》(柳科规(2021)1号)第二十六条规定，专家组不同意通过验收。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局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长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办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公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意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见</w:t>
            </w:r>
          </w:p>
        </w:tc>
        <w:tc>
          <w:tcPr>
            <w:tcW w:w="7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（1）项目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不予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通过验收；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（2）按“不通过验收”发放验收证书；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（3）不再拨付实施过程款和验收后尾款。</w:t>
            </w:r>
          </w:p>
        </w:tc>
      </w:tr>
    </w:tbl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17" w:bottom="1984" w:left="1531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NWE4YTc2YTgyYjU1NjdkNTUyZjdkZmNjYTcxYjYifQ=="/>
  </w:docVars>
  <w:rsids>
    <w:rsidRoot w:val="AF553F35"/>
    <w:rsid w:val="0B3FB26A"/>
    <w:rsid w:val="0B711B46"/>
    <w:rsid w:val="0BAE1166"/>
    <w:rsid w:val="0FF3FF0D"/>
    <w:rsid w:val="216FA847"/>
    <w:rsid w:val="28BDCFD4"/>
    <w:rsid w:val="2EFB04CB"/>
    <w:rsid w:val="37EF049A"/>
    <w:rsid w:val="3D151620"/>
    <w:rsid w:val="3E7F3331"/>
    <w:rsid w:val="3EFF2C68"/>
    <w:rsid w:val="3F5EC1E1"/>
    <w:rsid w:val="3F77C874"/>
    <w:rsid w:val="3FF9B586"/>
    <w:rsid w:val="4F5B8E73"/>
    <w:rsid w:val="55F7D943"/>
    <w:rsid w:val="57DFEA7F"/>
    <w:rsid w:val="597FBA04"/>
    <w:rsid w:val="5BFFC847"/>
    <w:rsid w:val="5DDF68C6"/>
    <w:rsid w:val="5EEFE909"/>
    <w:rsid w:val="5EFD41B2"/>
    <w:rsid w:val="5F3951ED"/>
    <w:rsid w:val="5FEC3A95"/>
    <w:rsid w:val="667F9F24"/>
    <w:rsid w:val="6AFD36E5"/>
    <w:rsid w:val="6D79D406"/>
    <w:rsid w:val="6DFFE3E1"/>
    <w:rsid w:val="6F75BC6D"/>
    <w:rsid w:val="6FBD3CD6"/>
    <w:rsid w:val="6FE22BC9"/>
    <w:rsid w:val="6FE91DE7"/>
    <w:rsid w:val="6FF79496"/>
    <w:rsid w:val="712815B5"/>
    <w:rsid w:val="77CE7F0B"/>
    <w:rsid w:val="77FB59C4"/>
    <w:rsid w:val="79EBB156"/>
    <w:rsid w:val="7AF79CCB"/>
    <w:rsid w:val="7BCB32F6"/>
    <w:rsid w:val="7BFABF8B"/>
    <w:rsid w:val="7BFFBE73"/>
    <w:rsid w:val="7CFFE009"/>
    <w:rsid w:val="7D7C6D00"/>
    <w:rsid w:val="7DFE6BC9"/>
    <w:rsid w:val="7DFEE1B7"/>
    <w:rsid w:val="7E9F0B0E"/>
    <w:rsid w:val="7EDE74E2"/>
    <w:rsid w:val="7EF4F1F9"/>
    <w:rsid w:val="7EFD3B28"/>
    <w:rsid w:val="7FB956F4"/>
    <w:rsid w:val="7FCFD18A"/>
    <w:rsid w:val="9DB74239"/>
    <w:rsid w:val="A7B62427"/>
    <w:rsid w:val="AF553F35"/>
    <w:rsid w:val="AFEFDB2A"/>
    <w:rsid w:val="B5FF5B4E"/>
    <w:rsid w:val="B7FD0546"/>
    <w:rsid w:val="BBBF5A81"/>
    <w:rsid w:val="BEFBA66F"/>
    <w:rsid w:val="BF7B85CB"/>
    <w:rsid w:val="BF7B8B8F"/>
    <w:rsid w:val="BFB6A569"/>
    <w:rsid w:val="BFEBFB64"/>
    <w:rsid w:val="BFFF4D40"/>
    <w:rsid w:val="C7FF0C17"/>
    <w:rsid w:val="CF7B3D2D"/>
    <w:rsid w:val="CF7EBA2E"/>
    <w:rsid w:val="D36F9806"/>
    <w:rsid w:val="D67F0223"/>
    <w:rsid w:val="DBEF8BC8"/>
    <w:rsid w:val="DDF716CA"/>
    <w:rsid w:val="DFD1C670"/>
    <w:rsid w:val="E7FA3985"/>
    <w:rsid w:val="E83740A4"/>
    <w:rsid w:val="E95D0177"/>
    <w:rsid w:val="EE75C5B6"/>
    <w:rsid w:val="EFF97500"/>
    <w:rsid w:val="EFFB173F"/>
    <w:rsid w:val="F3FFDEC4"/>
    <w:rsid w:val="F7BBE3FE"/>
    <w:rsid w:val="F7F05D76"/>
    <w:rsid w:val="F7FF3529"/>
    <w:rsid w:val="F9FEEDC8"/>
    <w:rsid w:val="FC71712A"/>
    <w:rsid w:val="FDFBF15E"/>
    <w:rsid w:val="FDFC02BA"/>
    <w:rsid w:val="FDFE2992"/>
    <w:rsid w:val="FE0B8074"/>
    <w:rsid w:val="FEA7FFC2"/>
    <w:rsid w:val="FEFF1EAA"/>
    <w:rsid w:val="FF2BB376"/>
    <w:rsid w:val="FF7744FA"/>
    <w:rsid w:val="FFAD2282"/>
    <w:rsid w:val="FFBA1884"/>
    <w:rsid w:val="FFCB5A46"/>
    <w:rsid w:val="FFF12D00"/>
    <w:rsid w:val="FFF3D47F"/>
    <w:rsid w:val="FFF5202E"/>
    <w:rsid w:val="FFFE31B1"/>
    <w:rsid w:val="FFFED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20" w:lineRule="exact"/>
    </w:pPr>
    <w:rPr>
      <w:sz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7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5933</Words>
  <Characters>7352</Characters>
  <Lines>0</Lines>
  <Paragraphs>0</Paragraphs>
  <TotalTime>2</TotalTime>
  <ScaleCrop>false</ScaleCrop>
  <LinksUpToDate>false</LinksUpToDate>
  <CharactersWithSpaces>7484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2023-08-03T10:53:00Z</dcterms:created>
  <dc:creator>gxxc</dc:creator>
  <cp:lastModifiedBy>gxxc</cp:lastModifiedBy>
  <dcterms:modified xsi:type="dcterms:W3CDTF">2024-11-07T09:08:59Z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AD620BEB615A46898B6ACD17609F4A2D_12</vt:lpwstr>
  </property>
</Properties>
</file>